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382" w:rsidRDefault="00844382" w:rsidP="00844382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Письмо</w:t>
      </w:r>
      <w:r w:rsidRPr="00844382">
        <w:rPr>
          <w:rFonts w:ascii="Arial" w:hAnsi="Arial" w:cs="Arial"/>
          <w:iCs/>
        </w:rPr>
        <w:t xml:space="preserve"> ФНС России от 26.12.2019 N СД-4-3/26867@</w:t>
      </w:r>
    </w:p>
    <w:p w:rsidR="00844382" w:rsidRPr="00844382" w:rsidRDefault="00844382" w:rsidP="00844382">
      <w:pPr>
        <w:autoSpaceDE w:val="0"/>
        <w:autoSpaceDN w:val="0"/>
        <w:adjustRightInd w:val="0"/>
        <w:jc w:val="both"/>
        <w:rPr>
          <w:rFonts w:ascii="Arial" w:hAnsi="Arial" w:cs="Arial"/>
          <w:spacing w:val="-8"/>
        </w:rPr>
      </w:pPr>
    </w:p>
    <w:p w:rsidR="00844382" w:rsidRPr="00154F17" w:rsidRDefault="00844382" w:rsidP="00844382">
      <w:pPr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154F17">
        <w:rPr>
          <w:rFonts w:ascii="Arial" w:eastAsia="Calibri" w:hAnsi="Arial" w:cs="Arial"/>
        </w:rPr>
        <w:t>Налоговая служба направила новую рекомендованную форму уведомления об изменении порядка уплаты налога на прибыль. Она понадобится в случае, когда организация имеет несколько обособленных подразделений на территории одного субъекта РФ и решает платить налог по всем этим подразделениям через одно, которое выбирает ответственным.</w:t>
      </w:r>
    </w:p>
    <w:p w:rsidR="00586927" w:rsidRDefault="00586927"/>
    <w:p w:rsidR="00844382" w:rsidRPr="00844382" w:rsidRDefault="00844382" w:rsidP="00844382">
      <w:pPr>
        <w:autoSpaceDE w:val="0"/>
        <w:autoSpaceDN w:val="0"/>
        <w:adjustRightInd w:val="0"/>
        <w:jc w:val="both"/>
        <w:rPr>
          <w:rFonts w:ascii="Arial" w:hAnsi="Arial" w:cs="Arial"/>
          <w:spacing w:val="-8"/>
        </w:rPr>
      </w:pPr>
      <w:r w:rsidRPr="00844382">
        <w:rPr>
          <w:rFonts w:ascii="Arial" w:hAnsi="Arial" w:cs="Arial"/>
          <w:iCs/>
        </w:rPr>
        <w:t>Приказ Росстата от 29.11.2019 N 717</w:t>
      </w:r>
    </w:p>
    <w:p w:rsidR="00844382" w:rsidRPr="00DE6BE4" w:rsidRDefault="00844382" w:rsidP="00844382">
      <w:pPr>
        <w:rPr>
          <w:rFonts w:ascii="Arial" w:hAnsi="Arial" w:cs="Arial"/>
          <w:i/>
        </w:rPr>
      </w:pPr>
    </w:p>
    <w:p w:rsidR="00844382" w:rsidRDefault="00844382" w:rsidP="00844382">
      <w:pPr>
        <w:pStyle w:val="ConsPlusNormal"/>
        <w:spacing w:after="60"/>
        <w:jc w:val="both"/>
        <w:rPr>
          <w:rFonts w:eastAsia="Calibri" w:cs="Calibri"/>
          <w:sz w:val="24"/>
          <w:szCs w:val="24"/>
        </w:rPr>
      </w:pPr>
      <w:r w:rsidRPr="00B06B09">
        <w:rPr>
          <w:rFonts w:eastAsia="Calibri" w:cs="Calibri"/>
          <w:sz w:val="24"/>
          <w:szCs w:val="24"/>
        </w:rPr>
        <w:t xml:space="preserve">Для форм </w:t>
      </w:r>
      <w:proofErr w:type="spellStart"/>
      <w:r w:rsidRPr="00B06B09">
        <w:rPr>
          <w:rFonts w:eastAsia="Calibri" w:cs="Calibri"/>
          <w:sz w:val="24"/>
          <w:szCs w:val="24"/>
        </w:rPr>
        <w:t>статнаблюдения</w:t>
      </w:r>
      <w:proofErr w:type="spellEnd"/>
      <w:r>
        <w:rPr>
          <w:rFonts w:eastAsia="Calibri" w:cs="Calibri"/>
          <w:sz w:val="24"/>
          <w:szCs w:val="24"/>
        </w:rPr>
        <w:t xml:space="preserve"> </w:t>
      </w:r>
      <w:r w:rsidRPr="00B06B09">
        <w:rPr>
          <w:rFonts w:eastAsia="Calibri" w:cs="Calibri"/>
          <w:sz w:val="24"/>
          <w:szCs w:val="24"/>
        </w:rPr>
        <w:t>N 11</w:t>
      </w:r>
      <w:r>
        <w:rPr>
          <w:rFonts w:eastAsia="Calibri" w:cs="Calibri"/>
          <w:sz w:val="24"/>
          <w:szCs w:val="24"/>
        </w:rPr>
        <w:t xml:space="preserve"> </w:t>
      </w:r>
      <w:r w:rsidRPr="00B06B09">
        <w:rPr>
          <w:rFonts w:eastAsia="Calibri" w:cs="Calibri"/>
          <w:sz w:val="24"/>
          <w:szCs w:val="24"/>
        </w:rPr>
        <w:t>и</w:t>
      </w:r>
      <w:r>
        <w:rPr>
          <w:rFonts w:eastAsia="Calibri" w:cs="Calibri"/>
          <w:sz w:val="24"/>
          <w:szCs w:val="24"/>
        </w:rPr>
        <w:t xml:space="preserve"> </w:t>
      </w:r>
      <w:r w:rsidRPr="00B06B09">
        <w:rPr>
          <w:rFonts w:eastAsia="Calibri" w:cs="Calibri"/>
          <w:sz w:val="24"/>
          <w:szCs w:val="24"/>
        </w:rPr>
        <w:t>N 11 (краткая), в которых отражают сведения о наличии и движении основных фондов, Росстат</w:t>
      </w:r>
      <w:r>
        <w:rPr>
          <w:rFonts w:eastAsia="Calibri" w:cs="Calibri"/>
          <w:sz w:val="24"/>
          <w:szCs w:val="24"/>
        </w:rPr>
        <w:t xml:space="preserve"> </w:t>
      </w:r>
      <w:r w:rsidRPr="00B06B09">
        <w:rPr>
          <w:rFonts w:eastAsia="Calibri" w:cs="Calibri"/>
          <w:sz w:val="24"/>
          <w:szCs w:val="24"/>
        </w:rPr>
        <w:t>утвердил</w:t>
      </w:r>
      <w:r>
        <w:rPr>
          <w:rFonts w:eastAsia="Calibri" w:cs="Calibri"/>
          <w:sz w:val="24"/>
          <w:szCs w:val="24"/>
        </w:rPr>
        <w:t xml:space="preserve"> </w:t>
      </w:r>
      <w:r w:rsidRPr="00B06B09">
        <w:rPr>
          <w:rFonts w:eastAsia="Calibri" w:cs="Calibri"/>
          <w:sz w:val="24"/>
          <w:szCs w:val="24"/>
        </w:rPr>
        <w:t>новые указания по заполнению. Применять их следует с отчета за 2019 год.</w:t>
      </w:r>
    </w:p>
    <w:p w:rsidR="00844382" w:rsidRDefault="00844382"/>
    <w:sectPr w:rsidR="00844382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44382"/>
    <w:rsid w:val="002A41D3"/>
    <w:rsid w:val="003F2B6D"/>
    <w:rsid w:val="004236C3"/>
    <w:rsid w:val="00586927"/>
    <w:rsid w:val="00613166"/>
    <w:rsid w:val="007A1548"/>
    <w:rsid w:val="00844382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44382"/>
    <w:rPr>
      <w:color w:val="0000FF"/>
      <w:u w:val="single"/>
    </w:rPr>
  </w:style>
  <w:style w:type="paragraph" w:customStyle="1" w:styleId="a4">
    <w:name w:val="Приказ позволит"/>
    <w:basedOn w:val="a"/>
    <w:rsid w:val="00844382"/>
    <w:pPr>
      <w:spacing w:after="120"/>
    </w:pPr>
    <w:rPr>
      <w:rFonts w:ascii="Franklin Gothic Medium" w:hAnsi="Franklin Gothic Medium"/>
      <w:color w:val="7477B8"/>
      <w:sz w:val="28"/>
      <w:szCs w:val="20"/>
    </w:rPr>
  </w:style>
  <w:style w:type="paragraph" w:customStyle="1" w:styleId="ConsPlusNormal">
    <w:name w:val="ConsPlusNormal"/>
    <w:rsid w:val="0084438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2020-01-17T08:34:00Z</dcterms:created>
  <dcterms:modified xsi:type="dcterms:W3CDTF">2020-01-17T08:36:00Z</dcterms:modified>
</cp:coreProperties>
</file>